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30" w:rsidRPr="00DE3C30" w:rsidRDefault="00DE3C30" w:rsidP="0093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DE3C30" w:rsidRPr="00DE3C30" w:rsidRDefault="00496804" w:rsidP="0053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заседания</w:t>
      </w:r>
      <w:r w:rsidR="00DE3C30"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межведомственной комиссии по</w:t>
      </w:r>
    </w:p>
    <w:p w:rsidR="00DE3C30" w:rsidRPr="00DE3C30" w:rsidRDefault="00DE3C30" w:rsidP="0093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противодействию коррупции в городской округе город Михайловка</w:t>
      </w:r>
    </w:p>
    <w:p w:rsidR="00DE3C30" w:rsidRDefault="00DE3C30" w:rsidP="0093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Волгоградской </w:t>
      </w:r>
      <w:r w:rsidR="00A32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области за  2020</w:t>
      </w:r>
      <w:r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93433F" w:rsidRPr="00DE3C30" w:rsidRDefault="0093433F" w:rsidP="0093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135A" w:rsidRDefault="00CE135A" w:rsidP="00CE1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15.12.2020 в администрации городского округа город Михайловка   Волгоградской области состоялось очередное заседание     межведомственной комиссии по противодействию коррупции в городском округе город Михайловка Волгоградской области,  на котором были рассмотрены вопросы и приняты решения в соответствии с планом работы на 2020 год:</w:t>
      </w:r>
    </w:p>
    <w:p w:rsidR="007F660C" w:rsidRPr="009E0FA5" w:rsidRDefault="007F660C" w:rsidP="007F660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Рассмотрение вопросов по подготовке и реализации мероприятий по противодействию коррупции в городском округе город Михайловка.</w:t>
      </w:r>
    </w:p>
    <w:p w:rsidR="00AD287F" w:rsidRPr="00D8342B" w:rsidRDefault="00AD287F" w:rsidP="00AD2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42B">
        <w:rPr>
          <w:rFonts w:ascii="Times New Roman" w:eastAsia="Times New Roman" w:hAnsi="Times New Roman" w:cs="Times New Roman"/>
          <w:sz w:val="28"/>
          <w:szCs w:val="28"/>
        </w:rPr>
        <w:t xml:space="preserve">1. О результатах работы органов государственной власти по выявлению и пресечению преступлений и правонарушений коррупционной направленности в городском  округе город Михайловка </w:t>
      </w:r>
      <w:r w:rsidRPr="00D83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Волгоградской </w:t>
      </w:r>
      <w:r w:rsidR="00400F82" w:rsidRPr="00D83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Pr="00D83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83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287F" w:rsidRPr="00D8342B" w:rsidRDefault="00AD287F" w:rsidP="00AD2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42B">
        <w:rPr>
          <w:rFonts w:ascii="Times New Roman" w:eastAsia="Times New Roman" w:hAnsi="Times New Roman" w:cs="Times New Roman"/>
          <w:sz w:val="28"/>
          <w:szCs w:val="28"/>
        </w:rPr>
        <w:t>2. О состоянии работы, проводимой Михайловской городской Думой в области противодействия коррупции.</w:t>
      </w:r>
    </w:p>
    <w:p w:rsidR="00AD287F" w:rsidRPr="00D8342B" w:rsidRDefault="00AD287F" w:rsidP="00AD2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42B">
        <w:rPr>
          <w:rFonts w:ascii="Times New Roman" w:eastAsia="Times New Roman" w:hAnsi="Times New Roman" w:cs="Times New Roman"/>
          <w:sz w:val="28"/>
          <w:szCs w:val="28"/>
        </w:rPr>
        <w:t>3. Об эффективности мер по минимизации коррупционных рисков в сфере жилищно-коммунального хозяйства.</w:t>
      </w:r>
    </w:p>
    <w:p w:rsidR="00AD287F" w:rsidRPr="00D8342B" w:rsidRDefault="00AD287F" w:rsidP="00AD2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42B">
        <w:rPr>
          <w:rFonts w:ascii="Times New Roman" w:eastAsia="Times New Roman" w:hAnsi="Times New Roman" w:cs="Times New Roman"/>
          <w:sz w:val="28"/>
          <w:szCs w:val="28"/>
        </w:rPr>
        <w:t>4. О принятии мер по повышению эффективности использования общественных (публичных) слушаний, предусмотренных законодательством РФ при реализации вопросов.</w:t>
      </w:r>
    </w:p>
    <w:p w:rsidR="00AD287F" w:rsidRPr="00D8342B" w:rsidRDefault="00AD287F" w:rsidP="00AD2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42B">
        <w:rPr>
          <w:rFonts w:ascii="Times New Roman" w:eastAsia="Times New Roman" w:hAnsi="Times New Roman" w:cs="Times New Roman"/>
          <w:sz w:val="28"/>
          <w:szCs w:val="28"/>
        </w:rPr>
        <w:t xml:space="preserve"> 5. О принятых мерах по недопущению проявлений коррупции в ходе осуществления муниципального контроля администрацией городского округа.</w:t>
      </w:r>
    </w:p>
    <w:p w:rsidR="00AD287F" w:rsidRPr="00D8342B" w:rsidRDefault="00AD287F" w:rsidP="00AD28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42B">
        <w:rPr>
          <w:rFonts w:ascii="Times New Roman" w:eastAsia="Times New Roman" w:hAnsi="Times New Roman" w:cs="Times New Roman"/>
          <w:sz w:val="28"/>
          <w:szCs w:val="28"/>
        </w:rPr>
        <w:t xml:space="preserve"> 6. О ходе соблюдения требований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как механизма предотвращения коррупции в сфере закупок для муниципальных нужд.</w:t>
      </w:r>
    </w:p>
    <w:p w:rsidR="00AD287F" w:rsidRPr="00D8342B" w:rsidRDefault="00AD287F" w:rsidP="00C470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23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D8342B">
        <w:rPr>
          <w:rFonts w:ascii="Times New Roman" w:eastAsia="Times New Roman" w:hAnsi="Times New Roman" w:cs="Times New Roman"/>
          <w:sz w:val="28"/>
          <w:szCs w:val="28"/>
        </w:rPr>
        <w:t>Об обеспечении целевого и эффективного использования бюджетных средств и внебюджетных источников финансирования.</w:t>
      </w:r>
    </w:p>
    <w:p w:rsidR="00AD287F" w:rsidRPr="00D8342B" w:rsidRDefault="00AD287F" w:rsidP="00AD28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42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C423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D8342B">
        <w:rPr>
          <w:rFonts w:ascii="Times New Roman" w:eastAsia="Times New Roman" w:hAnsi="Times New Roman" w:cs="Times New Roman"/>
          <w:sz w:val="28"/>
          <w:szCs w:val="28"/>
        </w:rPr>
        <w:t>Об организации контроля за использованием муниципального имущества, в том числе земельных участков, и за порядком передачи прав на использование имущества и его отчуждения. О выявленных нарушениях и мерах, направленных на их устранение при реализации полномочий по распоряжению муниципальным имуществом.</w:t>
      </w:r>
    </w:p>
    <w:p w:rsidR="00AD287F" w:rsidRPr="00D8342B" w:rsidRDefault="00AD287F" w:rsidP="00AD2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42B">
        <w:rPr>
          <w:rFonts w:ascii="Times New Roman" w:eastAsia="Times New Roman" w:hAnsi="Times New Roman" w:cs="Times New Roman"/>
          <w:sz w:val="28"/>
          <w:szCs w:val="28"/>
        </w:rPr>
        <w:t>9. О мерах по недопущению проявления коррупции в сфере образования в городском округе город Михайловка, выработка предложений по улучшению эффективности данной работы, а также мероприятия по усилению контроля за соблюдением законодательства по противодействию коррупции в сфере образования.</w:t>
      </w:r>
    </w:p>
    <w:p w:rsidR="00D8342B" w:rsidRPr="00D8342B" w:rsidRDefault="00AD287F" w:rsidP="00D8342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42B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D8342B" w:rsidRPr="00D834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8342B">
        <w:rPr>
          <w:rFonts w:ascii="Times New Roman" w:eastAsia="Times New Roman" w:hAnsi="Times New Roman" w:cs="Times New Roman"/>
          <w:sz w:val="28"/>
          <w:szCs w:val="28"/>
        </w:rPr>
        <w:t>О состоянии антикоррупционной работы в сфере молодежной политики.</w:t>
      </w:r>
    </w:p>
    <w:p w:rsidR="00AD287F" w:rsidRPr="00D8342B" w:rsidRDefault="00D8342B" w:rsidP="00D8342B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42B">
        <w:rPr>
          <w:rFonts w:ascii="Times New Roman" w:eastAsia="Times New Roman" w:hAnsi="Times New Roman" w:cs="Times New Roman"/>
          <w:sz w:val="28"/>
          <w:szCs w:val="28"/>
        </w:rPr>
        <w:lastRenderedPageBreak/>
        <w:t>11.</w:t>
      </w:r>
      <w:r w:rsidR="00AD287F" w:rsidRPr="00D8342B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декларационной кампании 2020 года муниципальных служащих  администрации городского округа город Михайловка и руководителей муниципальных учреждений городского округа город Михайловка.</w:t>
      </w:r>
    </w:p>
    <w:p w:rsidR="00AD287F" w:rsidRPr="00D8342B" w:rsidRDefault="00AD287F" w:rsidP="00D8342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42B">
        <w:rPr>
          <w:rFonts w:ascii="Times New Roman" w:eastAsia="Times New Roman" w:hAnsi="Times New Roman" w:cs="Times New Roman"/>
          <w:sz w:val="28"/>
          <w:szCs w:val="28"/>
        </w:rPr>
        <w:t>О ходе реализации Плана мероприятий по противодействию коррупции в городском округе город Михайловка на 2018-2020 годы.</w:t>
      </w:r>
    </w:p>
    <w:p w:rsidR="00AD287F" w:rsidRPr="007F660C" w:rsidRDefault="00AD287F" w:rsidP="00D8342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42B">
        <w:rPr>
          <w:rFonts w:ascii="Times New Roman" w:eastAsia="Times New Roman" w:hAnsi="Times New Roman" w:cs="Times New Roman"/>
          <w:sz w:val="28"/>
          <w:szCs w:val="28"/>
        </w:rPr>
        <w:t>О результатах деятельности комиссии по соблюдению требований к служебному поведению и урегулированию конфликта интересов в администрации городского округа  город Михайловка.</w:t>
      </w:r>
    </w:p>
    <w:p w:rsidR="00D8342B" w:rsidRPr="00CE135A" w:rsidRDefault="007F660C" w:rsidP="00CE1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5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E13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5071" w:rsidRPr="00CE1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35A">
        <w:rPr>
          <w:rFonts w:ascii="Times New Roman" w:eastAsia="Times New Roman" w:hAnsi="Times New Roman" w:cs="Times New Roman"/>
          <w:sz w:val="28"/>
          <w:szCs w:val="28"/>
        </w:rPr>
        <w:t>Утверждение</w:t>
      </w:r>
      <w:r w:rsidR="006D60F9" w:rsidRPr="00CE135A">
        <w:rPr>
          <w:rFonts w:ascii="Times New Roman" w:eastAsia="Times New Roman" w:hAnsi="Times New Roman" w:cs="Times New Roman"/>
          <w:sz w:val="28"/>
          <w:szCs w:val="28"/>
        </w:rPr>
        <w:t xml:space="preserve"> плана</w:t>
      </w:r>
      <w:r w:rsidR="00D8342B" w:rsidRPr="00CE1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0F9" w:rsidRPr="00CE135A">
        <w:rPr>
          <w:rFonts w:ascii="Times New Roman" w:eastAsia="Times New Roman" w:hAnsi="Times New Roman" w:cs="Times New Roman"/>
          <w:sz w:val="28"/>
          <w:szCs w:val="28"/>
        </w:rPr>
        <w:t>работы межведомственной комиссии</w:t>
      </w:r>
      <w:r w:rsidR="00D8342B" w:rsidRPr="00CE135A">
        <w:rPr>
          <w:rFonts w:ascii="Times New Roman" w:eastAsia="Times New Roman" w:hAnsi="Times New Roman" w:cs="Times New Roman"/>
          <w:sz w:val="28"/>
          <w:szCs w:val="28"/>
        </w:rPr>
        <w:t xml:space="preserve"> по противодействию </w:t>
      </w:r>
      <w:r w:rsidR="006D60F9" w:rsidRPr="00CE135A">
        <w:rPr>
          <w:rFonts w:ascii="Times New Roman" w:eastAsia="Times New Roman" w:hAnsi="Times New Roman" w:cs="Times New Roman"/>
          <w:sz w:val="28"/>
          <w:szCs w:val="28"/>
        </w:rPr>
        <w:t>коррупции в</w:t>
      </w:r>
      <w:r w:rsidR="00D8342B" w:rsidRPr="00CE135A">
        <w:rPr>
          <w:rFonts w:ascii="Times New Roman" w:eastAsia="Times New Roman" w:hAnsi="Times New Roman" w:cs="Times New Roman"/>
          <w:sz w:val="28"/>
          <w:szCs w:val="28"/>
        </w:rPr>
        <w:t xml:space="preserve"> городском </w:t>
      </w:r>
      <w:r w:rsidR="006D60F9" w:rsidRPr="00CE135A">
        <w:rPr>
          <w:rFonts w:ascii="Times New Roman" w:eastAsia="Times New Roman" w:hAnsi="Times New Roman" w:cs="Times New Roman"/>
          <w:sz w:val="28"/>
          <w:szCs w:val="28"/>
        </w:rPr>
        <w:t>округе город</w:t>
      </w:r>
      <w:r w:rsidR="00D8342B" w:rsidRPr="00CE135A">
        <w:rPr>
          <w:rFonts w:ascii="Times New Roman" w:eastAsia="Times New Roman" w:hAnsi="Times New Roman" w:cs="Times New Roman"/>
          <w:sz w:val="28"/>
          <w:szCs w:val="28"/>
        </w:rPr>
        <w:t xml:space="preserve"> Михайловка на 2021 год.</w:t>
      </w:r>
    </w:p>
    <w:p w:rsidR="00DC67B8" w:rsidRPr="006D60F9" w:rsidRDefault="00C4708B" w:rsidP="00CE1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DC67B8" w:rsidRPr="006D60F9" w:rsidSect="0084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5DF"/>
    <w:multiLevelType w:val="hybridMultilevel"/>
    <w:tmpl w:val="C792A2EE"/>
    <w:lvl w:ilvl="0" w:tplc="2E9467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B48BD"/>
    <w:multiLevelType w:val="hybridMultilevel"/>
    <w:tmpl w:val="75FA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A3435"/>
    <w:multiLevelType w:val="hybridMultilevel"/>
    <w:tmpl w:val="F45E54F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1385F"/>
    <w:multiLevelType w:val="hybridMultilevel"/>
    <w:tmpl w:val="0118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5980"/>
    <w:multiLevelType w:val="multilevel"/>
    <w:tmpl w:val="B42CAB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42DB7FC0"/>
    <w:multiLevelType w:val="hybridMultilevel"/>
    <w:tmpl w:val="9C58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B41B5"/>
    <w:multiLevelType w:val="hybridMultilevel"/>
    <w:tmpl w:val="9C58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F3936"/>
    <w:multiLevelType w:val="hybridMultilevel"/>
    <w:tmpl w:val="9E3E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4258A"/>
    <w:multiLevelType w:val="hybridMultilevel"/>
    <w:tmpl w:val="AE92A90C"/>
    <w:lvl w:ilvl="0" w:tplc="178EEA94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5756D3"/>
    <w:multiLevelType w:val="hybridMultilevel"/>
    <w:tmpl w:val="B720E860"/>
    <w:lvl w:ilvl="0" w:tplc="DBACFF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B4441"/>
    <w:multiLevelType w:val="hybridMultilevel"/>
    <w:tmpl w:val="D642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93683"/>
    <w:multiLevelType w:val="hybridMultilevel"/>
    <w:tmpl w:val="838C011A"/>
    <w:lvl w:ilvl="0" w:tplc="658ADD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>
    <w:useFELayout/>
  </w:compat>
  <w:rsids>
    <w:rsidRoot w:val="00191C4E"/>
    <w:rsid w:val="000851B1"/>
    <w:rsid w:val="000B0CC6"/>
    <w:rsid w:val="000D2B2D"/>
    <w:rsid w:val="0012451A"/>
    <w:rsid w:val="00174313"/>
    <w:rsid w:val="00191C4E"/>
    <w:rsid w:val="001C1518"/>
    <w:rsid w:val="001D14CE"/>
    <w:rsid w:val="003C423D"/>
    <w:rsid w:val="003E1294"/>
    <w:rsid w:val="00400F82"/>
    <w:rsid w:val="0048400A"/>
    <w:rsid w:val="00496804"/>
    <w:rsid w:val="004D2F17"/>
    <w:rsid w:val="005142A8"/>
    <w:rsid w:val="00530D3A"/>
    <w:rsid w:val="005355CF"/>
    <w:rsid w:val="00613FCF"/>
    <w:rsid w:val="00624309"/>
    <w:rsid w:val="006D60F9"/>
    <w:rsid w:val="006E5071"/>
    <w:rsid w:val="007F660C"/>
    <w:rsid w:val="00840D11"/>
    <w:rsid w:val="00886C38"/>
    <w:rsid w:val="0093433F"/>
    <w:rsid w:val="0093779E"/>
    <w:rsid w:val="00946AFC"/>
    <w:rsid w:val="00970A6A"/>
    <w:rsid w:val="009C409E"/>
    <w:rsid w:val="009E0FA5"/>
    <w:rsid w:val="009F6165"/>
    <w:rsid w:val="00A32565"/>
    <w:rsid w:val="00AD287F"/>
    <w:rsid w:val="00C4708B"/>
    <w:rsid w:val="00CB4AE0"/>
    <w:rsid w:val="00CE135A"/>
    <w:rsid w:val="00D25991"/>
    <w:rsid w:val="00D8342B"/>
    <w:rsid w:val="00DC67B8"/>
    <w:rsid w:val="00DE3C30"/>
    <w:rsid w:val="00EC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3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27AB-798C-4FAC-8F02-1C8711EE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2020-12-21T11:59:00Z</cp:lastPrinted>
  <dcterms:created xsi:type="dcterms:W3CDTF">2019-12-13T06:03:00Z</dcterms:created>
  <dcterms:modified xsi:type="dcterms:W3CDTF">2020-12-21T12:15:00Z</dcterms:modified>
</cp:coreProperties>
</file>